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03" w:rsidRPr="003505F8" w:rsidRDefault="003F612A" w:rsidP="003F612A">
      <w:pPr>
        <w:pStyle w:val="Default"/>
        <w:jc w:val="center"/>
        <w:rPr>
          <w:b/>
          <w:bCs/>
          <w:sz w:val="28"/>
          <w:szCs w:val="28"/>
        </w:rPr>
      </w:pPr>
      <w:r w:rsidRPr="00BC6244">
        <w:rPr>
          <w:b/>
          <w:bCs/>
          <w:sz w:val="28"/>
          <w:szCs w:val="28"/>
        </w:rPr>
        <w:t xml:space="preserve">Рейтинги </w:t>
      </w:r>
      <w:r w:rsidR="003505F8" w:rsidRPr="003505F8">
        <w:rPr>
          <w:b/>
          <w:sz w:val="28"/>
          <w:szCs w:val="28"/>
        </w:rPr>
        <w:t>государственны</w:t>
      </w:r>
      <w:r w:rsidR="003505F8">
        <w:rPr>
          <w:b/>
          <w:sz w:val="28"/>
          <w:szCs w:val="28"/>
        </w:rPr>
        <w:t>х</w:t>
      </w:r>
      <w:r w:rsidR="003505F8" w:rsidRPr="003505F8">
        <w:rPr>
          <w:b/>
          <w:sz w:val="28"/>
          <w:szCs w:val="28"/>
        </w:rPr>
        <w:t xml:space="preserve"> учреждени</w:t>
      </w:r>
      <w:r w:rsidR="003505F8">
        <w:rPr>
          <w:b/>
          <w:sz w:val="28"/>
          <w:szCs w:val="28"/>
        </w:rPr>
        <w:t>й</w:t>
      </w:r>
      <w:r w:rsidR="003505F8" w:rsidRPr="003505F8">
        <w:rPr>
          <w:b/>
          <w:sz w:val="28"/>
          <w:szCs w:val="28"/>
        </w:rPr>
        <w:t xml:space="preserve"> – </w:t>
      </w:r>
      <w:r w:rsidR="003602CA" w:rsidRPr="003602CA">
        <w:rPr>
          <w:b/>
          <w:sz w:val="28"/>
          <w:szCs w:val="28"/>
        </w:rPr>
        <w:t>домов-интернатов</w:t>
      </w:r>
    </w:p>
    <w:p w:rsidR="003F612A" w:rsidRPr="003F612A" w:rsidRDefault="003F612A" w:rsidP="003F612A">
      <w:pPr>
        <w:pStyle w:val="Default"/>
        <w:jc w:val="center"/>
        <w:rPr>
          <w:sz w:val="28"/>
          <w:szCs w:val="28"/>
        </w:rPr>
      </w:pPr>
      <w:proofErr w:type="gramStart"/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  <w:proofErr w:type="gramEnd"/>
    </w:p>
    <w:p w:rsidR="00707B56" w:rsidRDefault="003F612A" w:rsidP="003F6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593203" w:rsidRPr="00405BAA" w:rsidRDefault="00DA6CE1" w:rsidP="003F612A">
      <w:pPr>
        <w:jc w:val="center"/>
        <w:rPr>
          <w:b/>
          <w:i/>
          <w:iCs/>
          <w:sz w:val="23"/>
          <w:szCs w:val="23"/>
          <w:u w:val="single"/>
        </w:rPr>
      </w:pPr>
      <w:r>
        <w:rPr>
          <w:b/>
          <w:i/>
          <w:iCs/>
          <w:sz w:val="23"/>
          <w:szCs w:val="23"/>
          <w:u w:val="single"/>
        </w:rPr>
        <w:t>8,</w:t>
      </w:r>
      <w:r w:rsidR="00D35B94">
        <w:rPr>
          <w:b/>
          <w:i/>
          <w:iCs/>
          <w:sz w:val="23"/>
          <w:szCs w:val="23"/>
          <w:u w:val="single"/>
        </w:rPr>
        <w:t>91</w:t>
      </w:r>
      <w:r w:rsidR="00593203" w:rsidRPr="00405BAA">
        <w:rPr>
          <w:b/>
          <w:i/>
          <w:iCs/>
          <w:sz w:val="23"/>
          <w:szCs w:val="23"/>
          <w:u w:val="single"/>
        </w:rPr>
        <w:t xml:space="preserve"> — самый высокий рейтинг; </w:t>
      </w:r>
      <w:r w:rsidR="00E45CCA" w:rsidRPr="00405BAA">
        <w:rPr>
          <w:b/>
          <w:i/>
          <w:iCs/>
          <w:sz w:val="23"/>
          <w:szCs w:val="23"/>
          <w:u w:val="single"/>
        </w:rPr>
        <w:t>7,</w:t>
      </w:r>
      <w:r w:rsidR="004E2BCA">
        <w:rPr>
          <w:b/>
          <w:i/>
          <w:iCs/>
          <w:sz w:val="23"/>
          <w:szCs w:val="23"/>
          <w:u w:val="single"/>
        </w:rPr>
        <w:t>7</w:t>
      </w:r>
      <w:r w:rsidR="00D35B94">
        <w:rPr>
          <w:b/>
          <w:i/>
          <w:iCs/>
          <w:sz w:val="23"/>
          <w:szCs w:val="23"/>
          <w:u w:val="single"/>
        </w:rPr>
        <w:t>8</w:t>
      </w:r>
      <w:r w:rsidR="00593203" w:rsidRPr="00405BAA">
        <w:rPr>
          <w:b/>
          <w:i/>
          <w:iCs/>
          <w:sz w:val="23"/>
          <w:szCs w:val="23"/>
          <w:u w:val="single"/>
        </w:rPr>
        <w:t>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552"/>
        <w:gridCol w:w="1843"/>
        <w:gridCol w:w="1417"/>
        <w:gridCol w:w="1702"/>
      </w:tblGrid>
      <w:tr w:rsidR="00E45CCA" w:rsidTr="00405BAA">
        <w:tc>
          <w:tcPr>
            <w:tcW w:w="2717" w:type="dxa"/>
            <w:vMerge w:val="restart"/>
          </w:tcPr>
          <w:p w:rsidR="00E45CCA" w:rsidRDefault="00E45CCA" w:rsidP="005932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405BAA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E45CCA" w:rsidTr="002C6A61">
        <w:tc>
          <w:tcPr>
            <w:tcW w:w="2717" w:type="dxa"/>
            <w:vMerge/>
          </w:tcPr>
          <w:p w:rsidR="00E45CCA" w:rsidRDefault="00E45CCA" w:rsidP="005932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552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843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1. Ленинградское областное государственное стационарное казенное учреждение социального обслуживания «Всеволожский дом-интернат для </w:t>
            </w:r>
            <w:proofErr w:type="gramStart"/>
            <w:r w:rsidRPr="006F2A0A">
              <w:rPr>
                <w:rFonts w:ascii="Times New Roman" w:hAnsi="Times New Roman" w:cs="Times New Roman"/>
                <w:b/>
                <w:bCs/>
              </w:rPr>
              <w:t>престарелых</w:t>
            </w:r>
            <w:proofErr w:type="gramEnd"/>
            <w:r w:rsidRPr="006F2A0A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417" w:type="dxa"/>
          </w:tcPr>
          <w:p w:rsidR="00E45CCA" w:rsidRDefault="00843E47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2. Ленинградское областное государственное стационарное казенное учреждение социального обслуживания «Каменногорский дом-интернат для престарелых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417" w:type="dxa"/>
          </w:tcPr>
          <w:p w:rsidR="00E45CCA" w:rsidRDefault="00843E47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3. Ленинградское областное государственное </w:t>
            </w:r>
            <w:r w:rsidRPr="006F2A0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стационарное казенное учреждение социального обслуживания «Кингисеппский дом-интернат для престарелых граждан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7,64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417" w:type="dxa"/>
          </w:tcPr>
          <w:p w:rsidR="00E45CCA" w:rsidRPr="00843E47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43E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8,91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Ленинградское областное государственное стационарное казенное учреждение социального обслуживания «Лодейнопольский специальный дом-интернат для престарелых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1417" w:type="dxa"/>
          </w:tcPr>
          <w:p w:rsidR="00E45CCA" w:rsidRPr="00843E47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bookmarkStart w:id="0" w:name="_GoBack"/>
            <w:r w:rsidRPr="00843E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7,78</w:t>
            </w:r>
            <w:bookmarkEnd w:id="0"/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5. Ленинградское областное государственное стационарное казенное учреждение социального обслуживания «Вознесенский дом-интернат для престарелых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1417" w:type="dxa"/>
          </w:tcPr>
          <w:p w:rsidR="00E45CCA" w:rsidRPr="00843E47" w:rsidRDefault="00843E47" w:rsidP="003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47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6. Ленинградское областное государственное стационарное казенное учреждение социального обслуживания «Приозерский детский дом-интернат для умственно отсталых </w:t>
            </w:r>
            <w:r w:rsidRPr="006F2A0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детей»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6,71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9,14</w:t>
            </w:r>
          </w:p>
        </w:tc>
        <w:tc>
          <w:tcPr>
            <w:tcW w:w="1417" w:type="dxa"/>
          </w:tcPr>
          <w:p w:rsidR="00E45CCA" w:rsidRPr="00843E47" w:rsidRDefault="00843E47" w:rsidP="003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E47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7. 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7,61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8,98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417" w:type="dxa"/>
          </w:tcPr>
          <w:p w:rsidR="00E45CCA" w:rsidRPr="00714269" w:rsidRDefault="00843E47" w:rsidP="003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45CCA" w:rsidTr="002C6A61">
        <w:tc>
          <w:tcPr>
            <w:tcW w:w="2717" w:type="dxa"/>
          </w:tcPr>
          <w:p w:rsidR="00E45CCA" w:rsidRDefault="006F2A0A" w:rsidP="00A06F0D">
            <w:pPr>
              <w:rPr>
                <w:rFonts w:ascii="Times New Roman" w:hAnsi="Times New Roman" w:cs="Times New Roman"/>
              </w:rPr>
            </w:pPr>
            <w:r w:rsidRPr="006F2A0A">
              <w:rPr>
                <w:rFonts w:ascii="Times New Roman" w:hAnsi="Times New Roman" w:cs="Times New Roman"/>
                <w:b/>
                <w:bCs/>
              </w:rPr>
              <w:t xml:space="preserve">8. Ленинградское областное государственное стационарное казенное учреждение социального обслуживания «Тихвинский дом-интернат для престарелых граждан и инвалидов» </w:t>
            </w:r>
          </w:p>
        </w:tc>
        <w:tc>
          <w:tcPr>
            <w:tcW w:w="1786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958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585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2552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1843" w:type="dxa"/>
          </w:tcPr>
          <w:p w:rsidR="00E45CCA" w:rsidRDefault="00D35B94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417" w:type="dxa"/>
          </w:tcPr>
          <w:p w:rsidR="00E45CCA" w:rsidRDefault="00843E47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1702" w:type="dxa"/>
          </w:tcPr>
          <w:p w:rsidR="00E45CCA" w:rsidRPr="00405BAA" w:rsidRDefault="00843E47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593203" w:rsidRPr="003F612A" w:rsidRDefault="00593203" w:rsidP="003F612A">
      <w:pPr>
        <w:jc w:val="center"/>
        <w:rPr>
          <w:rFonts w:ascii="Times New Roman" w:hAnsi="Times New Roman" w:cs="Times New Roman"/>
        </w:rPr>
      </w:pPr>
    </w:p>
    <w:sectPr w:rsidR="00593203" w:rsidRPr="003F612A" w:rsidSect="003F612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2"/>
    <w:rsid w:val="00015B4A"/>
    <w:rsid w:val="00061E36"/>
    <w:rsid w:val="00095112"/>
    <w:rsid w:val="002C6A61"/>
    <w:rsid w:val="003505F8"/>
    <w:rsid w:val="003602CA"/>
    <w:rsid w:val="003F612A"/>
    <w:rsid w:val="00405BAA"/>
    <w:rsid w:val="004E2BCA"/>
    <w:rsid w:val="00593203"/>
    <w:rsid w:val="006F2A0A"/>
    <w:rsid w:val="00707B56"/>
    <w:rsid w:val="00714269"/>
    <w:rsid w:val="00822B65"/>
    <w:rsid w:val="00843E47"/>
    <w:rsid w:val="00857BFF"/>
    <w:rsid w:val="00A06F0D"/>
    <w:rsid w:val="00A7190E"/>
    <w:rsid w:val="00BC6244"/>
    <w:rsid w:val="00C469E2"/>
    <w:rsid w:val="00D35B94"/>
    <w:rsid w:val="00D97556"/>
    <w:rsid w:val="00DA6CE1"/>
    <w:rsid w:val="00E45CCA"/>
    <w:rsid w:val="00E83FE4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Кичапова Марина Владиславовна</dc:creator>
  <cp:keywords/>
  <dc:description/>
  <cp:lastModifiedBy>Кичапова Марина Владиславовна</cp:lastModifiedBy>
  <cp:revision>22</cp:revision>
  <dcterms:created xsi:type="dcterms:W3CDTF">2016-03-02T08:42:00Z</dcterms:created>
  <dcterms:modified xsi:type="dcterms:W3CDTF">2016-03-03T08:39:00Z</dcterms:modified>
</cp:coreProperties>
</file>