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E5" w:rsidRDefault="00284A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4AE5" w:rsidRDefault="00284AE5">
      <w:pPr>
        <w:pStyle w:val="ConsPlusNormal"/>
        <w:outlineLvl w:val="0"/>
      </w:pPr>
    </w:p>
    <w:p w:rsidR="00284AE5" w:rsidRDefault="00284AE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84AE5" w:rsidRDefault="00284AE5">
      <w:pPr>
        <w:pStyle w:val="ConsPlusTitle"/>
        <w:jc w:val="center"/>
      </w:pPr>
    </w:p>
    <w:p w:rsidR="00284AE5" w:rsidRDefault="00284AE5">
      <w:pPr>
        <w:pStyle w:val="ConsPlusTitle"/>
        <w:jc w:val="center"/>
      </w:pPr>
      <w:r>
        <w:t>ПОСТАНОВЛЕНИЕ</w:t>
      </w:r>
    </w:p>
    <w:p w:rsidR="00284AE5" w:rsidRDefault="00284AE5">
      <w:pPr>
        <w:pStyle w:val="ConsPlusTitle"/>
        <w:jc w:val="center"/>
      </w:pPr>
      <w:r>
        <w:t>от 28 ноября 2014 г. N 552</w:t>
      </w:r>
    </w:p>
    <w:p w:rsidR="00284AE5" w:rsidRDefault="00284AE5">
      <w:pPr>
        <w:pStyle w:val="ConsPlusTitle"/>
        <w:jc w:val="center"/>
      </w:pPr>
    </w:p>
    <w:p w:rsidR="00284AE5" w:rsidRDefault="00284AE5">
      <w:pPr>
        <w:pStyle w:val="ConsPlusTitle"/>
        <w:jc w:val="center"/>
      </w:pPr>
      <w:r>
        <w:t xml:space="preserve">ОБ УТВЕРЖДЕНИИ НОМЕНКЛАТУРЫ ОРГАНИЗАЦИЙ </w:t>
      </w:r>
      <w:proofErr w:type="gramStart"/>
      <w:r>
        <w:t>СОЦИАЛЬНОГО</w:t>
      </w:r>
      <w:proofErr w:type="gramEnd"/>
    </w:p>
    <w:p w:rsidR="00284AE5" w:rsidRDefault="00284AE5">
      <w:pPr>
        <w:pStyle w:val="ConsPlusTitle"/>
        <w:jc w:val="center"/>
      </w:pPr>
      <w:r>
        <w:t>ОБСЛУЖИВАНИЯ В ЛЕНИНГРАДСКОЙ ОБЛАСТИ</w:t>
      </w:r>
    </w:p>
    <w:p w:rsidR="00284AE5" w:rsidRDefault="00284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AE5" w:rsidRDefault="00284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AE5" w:rsidRDefault="00284A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84AE5" w:rsidRDefault="00284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15.02.2019 </w:t>
            </w:r>
            <w:hyperlink r:id="rId7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4AE5" w:rsidRDefault="00284AE5">
      <w:pPr>
        <w:pStyle w:val="ConsPlusNormal"/>
        <w:jc w:val="center"/>
      </w:pPr>
    </w:p>
    <w:p w:rsidR="00284AE5" w:rsidRDefault="00284AE5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пункта 24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руководствуясь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апреля 2014 года N 258н "Об утверждении примерной номенклатуры организаций социального обслуживания", в соответствии с </w:t>
      </w:r>
      <w:hyperlink r:id="rId10" w:history="1">
        <w:r>
          <w:rPr>
            <w:color w:val="0000FF"/>
          </w:rPr>
          <w:t>пунктом 11 части 2 статьи 2</w:t>
        </w:r>
      </w:hyperlink>
      <w:r>
        <w:t xml:space="preserve"> областного закона от 30</w:t>
      </w:r>
      <w:proofErr w:type="gramEnd"/>
      <w:r>
        <w:t xml:space="preserve">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284AE5" w:rsidRDefault="00284AE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24.04.2017 N 119)</w:t>
      </w:r>
    </w:p>
    <w:p w:rsidR="00284AE5" w:rsidRDefault="00284AE5">
      <w:pPr>
        <w:pStyle w:val="ConsPlusNormal"/>
        <w:ind w:firstLine="540"/>
        <w:jc w:val="both"/>
      </w:pPr>
    </w:p>
    <w:p w:rsidR="00284AE5" w:rsidRDefault="00284AE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Ленинградской области.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284AE5" w:rsidRDefault="00284AE5">
      <w:pPr>
        <w:pStyle w:val="ConsPlusNormal"/>
      </w:pPr>
    </w:p>
    <w:p w:rsidR="00284AE5" w:rsidRDefault="00284AE5">
      <w:pPr>
        <w:pStyle w:val="ConsPlusNormal"/>
        <w:jc w:val="right"/>
      </w:pPr>
      <w:r>
        <w:t>Губернатор</w:t>
      </w:r>
    </w:p>
    <w:p w:rsidR="00284AE5" w:rsidRDefault="00284AE5">
      <w:pPr>
        <w:pStyle w:val="ConsPlusNormal"/>
        <w:jc w:val="right"/>
      </w:pPr>
      <w:r>
        <w:t>Ленинградской области</w:t>
      </w:r>
    </w:p>
    <w:p w:rsidR="00284AE5" w:rsidRDefault="00284AE5">
      <w:pPr>
        <w:pStyle w:val="ConsPlusNormal"/>
        <w:jc w:val="right"/>
      </w:pPr>
      <w:r>
        <w:t>А.Дрозденко</w:t>
      </w:r>
    </w:p>
    <w:p w:rsidR="00284AE5" w:rsidRDefault="00284AE5">
      <w:pPr>
        <w:pStyle w:val="ConsPlusNormal"/>
      </w:pPr>
    </w:p>
    <w:p w:rsidR="00284AE5" w:rsidRDefault="00284AE5">
      <w:pPr>
        <w:pStyle w:val="ConsPlusNormal"/>
      </w:pPr>
    </w:p>
    <w:p w:rsidR="00284AE5" w:rsidRDefault="00284AE5">
      <w:pPr>
        <w:pStyle w:val="ConsPlusNormal"/>
      </w:pPr>
    </w:p>
    <w:p w:rsidR="00284AE5" w:rsidRDefault="00284AE5">
      <w:pPr>
        <w:pStyle w:val="ConsPlusNormal"/>
      </w:pPr>
    </w:p>
    <w:p w:rsidR="00284AE5" w:rsidRDefault="00284AE5">
      <w:pPr>
        <w:pStyle w:val="ConsPlusNormal"/>
      </w:pPr>
    </w:p>
    <w:p w:rsidR="00284AE5" w:rsidRDefault="00284AE5">
      <w:pPr>
        <w:pStyle w:val="ConsPlusNormal"/>
        <w:jc w:val="right"/>
        <w:outlineLvl w:val="0"/>
      </w:pPr>
      <w:r>
        <w:t>УТВЕРЖДЕНА</w:t>
      </w:r>
    </w:p>
    <w:p w:rsidR="00284AE5" w:rsidRDefault="00284AE5">
      <w:pPr>
        <w:pStyle w:val="ConsPlusNormal"/>
        <w:jc w:val="right"/>
      </w:pPr>
      <w:r>
        <w:t>постановлением Правительства</w:t>
      </w:r>
    </w:p>
    <w:p w:rsidR="00284AE5" w:rsidRDefault="00284AE5">
      <w:pPr>
        <w:pStyle w:val="ConsPlusNormal"/>
        <w:jc w:val="right"/>
      </w:pPr>
      <w:r>
        <w:t>Ленинградской области</w:t>
      </w:r>
    </w:p>
    <w:p w:rsidR="00284AE5" w:rsidRDefault="00284AE5">
      <w:pPr>
        <w:pStyle w:val="ConsPlusNormal"/>
        <w:jc w:val="right"/>
      </w:pPr>
      <w:r>
        <w:t>от 28.11.2014 N 552</w:t>
      </w:r>
    </w:p>
    <w:p w:rsidR="00284AE5" w:rsidRDefault="00284AE5">
      <w:pPr>
        <w:pStyle w:val="ConsPlusNormal"/>
        <w:jc w:val="right"/>
      </w:pPr>
      <w:r>
        <w:t>(приложение)</w:t>
      </w:r>
    </w:p>
    <w:p w:rsidR="00284AE5" w:rsidRDefault="00284AE5">
      <w:pPr>
        <w:pStyle w:val="ConsPlusNormal"/>
        <w:jc w:val="right"/>
      </w:pPr>
    </w:p>
    <w:p w:rsidR="00284AE5" w:rsidRDefault="00284AE5">
      <w:pPr>
        <w:pStyle w:val="ConsPlusTitle"/>
        <w:jc w:val="center"/>
      </w:pPr>
      <w:bookmarkStart w:id="0" w:name="P32"/>
      <w:bookmarkEnd w:id="0"/>
      <w:r>
        <w:t>НОМЕНКЛАТУРА</w:t>
      </w:r>
    </w:p>
    <w:p w:rsidR="00284AE5" w:rsidRDefault="00284AE5">
      <w:pPr>
        <w:pStyle w:val="ConsPlusTitle"/>
        <w:jc w:val="center"/>
      </w:pPr>
      <w:r>
        <w:t>ОРГАНИЗАЦИЙ СОЦИАЛЬНОГО ОБСЛУЖИВАНИЯ В ЛЕНИНГРАДСКОЙ ОБЛАСТИ</w:t>
      </w:r>
    </w:p>
    <w:p w:rsidR="00284AE5" w:rsidRDefault="00284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4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AE5" w:rsidRDefault="00284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AE5" w:rsidRDefault="00284A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84AE5" w:rsidRDefault="00284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2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15.02.2019 </w:t>
            </w:r>
            <w:hyperlink r:id="rId13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4AE5" w:rsidRDefault="00284AE5">
      <w:pPr>
        <w:pStyle w:val="ConsPlusNormal"/>
      </w:pPr>
    </w:p>
    <w:p w:rsidR="00284AE5" w:rsidRDefault="00284AE5">
      <w:pPr>
        <w:pStyle w:val="ConsPlusTitle"/>
        <w:ind w:firstLine="540"/>
        <w:jc w:val="both"/>
        <w:outlineLvl w:val="1"/>
      </w:pPr>
      <w:r>
        <w:t>1. Организации социального обслуживания, осуществляющие стационарное социальное обслуживание: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lastRenderedPageBreak/>
        <w:t>дом-интернат (пансионат), в том числе детский, малой вместимости, для престарелых и инвалидов, ветеранов войны и труда, милосердия;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специальный дом-интернат, в том числе для престарелых и 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психоневрологический интернат, в том числе детский;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специальный дом для одиноких престарелых;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социально-оздоровительный центр;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геронтологический центр;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геронтопсихиатрический центр;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15.02.2019 N 52;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социально-реабилитационный центр, в том числе для несовершеннолетних;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реабилитационный центр, в том числе для детей и подростков с ограниченными возможностями;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социальной помощи семье и детям;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социально-психологической помощи;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реабилитации для детей-инвалидов;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социального обслуживания населения, в том числе территориальный, комплексный и для граждан пожилого возраста и 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социальной адаптации (помощи), в том числе для лиц без определенного места жительства и занятий;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дом ночного пребывания;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социальный приют;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социальная гостиница;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пансионат для пожилых людей и 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социального обслуживания несовершеннолетних;</w:t>
      </w:r>
    </w:p>
    <w:p w:rsidR="00284AE5" w:rsidRDefault="00284AE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52)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многопрофильный реабилитационный центр для детей-инвалидов.</w:t>
      </w:r>
    </w:p>
    <w:p w:rsidR="00284AE5" w:rsidRDefault="00284AE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52)</w:t>
      </w:r>
    </w:p>
    <w:p w:rsidR="00284AE5" w:rsidRDefault="00284AE5">
      <w:pPr>
        <w:pStyle w:val="ConsPlusNormal"/>
        <w:ind w:firstLine="540"/>
        <w:jc w:val="both"/>
      </w:pPr>
    </w:p>
    <w:p w:rsidR="00284AE5" w:rsidRDefault="00284AE5">
      <w:pPr>
        <w:pStyle w:val="ConsPlusTitle"/>
        <w:ind w:firstLine="540"/>
        <w:jc w:val="both"/>
        <w:outlineLvl w:val="1"/>
      </w:pPr>
      <w:r>
        <w:t>2. Организации социального обслуживания, осуществляющие полустационарное социальное обслуживание: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социального обслуживания населения, в том числе территориальный, комплексный и для граждан пожилого возраста и 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социальной адаптации (помощи), в том числе для лиц без определенного места жительства и занятий;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дом ночного пребывания.</w:t>
      </w:r>
    </w:p>
    <w:p w:rsidR="00284AE5" w:rsidRDefault="00284AE5">
      <w:pPr>
        <w:pStyle w:val="ConsPlusNormal"/>
        <w:ind w:firstLine="540"/>
        <w:jc w:val="both"/>
      </w:pPr>
    </w:p>
    <w:p w:rsidR="00284AE5" w:rsidRDefault="00284AE5">
      <w:pPr>
        <w:pStyle w:val="ConsPlusTitle"/>
        <w:ind w:firstLine="540"/>
        <w:jc w:val="both"/>
        <w:outlineLvl w:val="1"/>
      </w:pPr>
      <w:r>
        <w:t>3. Организации социального обслуживания, осуществляющие социальное обслуживание на дому: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социального обслуживания, в том числе комплексный и для граждан пожилого возраста и 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специализированная служба социально-медицинского обслуживания, в том числе граждан пожилого возраста и инвалидов;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центр социальной помощи.</w:t>
      </w:r>
    </w:p>
    <w:p w:rsidR="00284AE5" w:rsidRDefault="00284AE5">
      <w:pPr>
        <w:pStyle w:val="ConsPlusNormal"/>
        <w:ind w:firstLine="540"/>
        <w:jc w:val="both"/>
      </w:pPr>
    </w:p>
    <w:p w:rsidR="00284AE5" w:rsidRDefault="00284AE5">
      <w:pPr>
        <w:pStyle w:val="ConsPlusTitle"/>
        <w:ind w:firstLine="540"/>
        <w:jc w:val="both"/>
        <w:outlineLvl w:val="1"/>
      </w:pPr>
      <w:r>
        <w:t>4. Организации социального обслуживания, предоставляющие срочные социальные услуги: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служба срочного социального обслуживания, в том числе экстренной психологической помощи;</w:t>
      </w:r>
    </w:p>
    <w:p w:rsidR="00284AE5" w:rsidRDefault="00284AE5">
      <w:pPr>
        <w:pStyle w:val="ConsPlusNormal"/>
        <w:spacing w:before="220"/>
        <w:ind w:firstLine="540"/>
        <w:jc w:val="both"/>
      </w:pPr>
      <w:r>
        <w:t>консультативный центр.</w:t>
      </w:r>
    </w:p>
    <w:p w:rsidR="00284AE5" w:rsidRDefault="00284AE5">
      <w:pPr>
        <w:pStyle w:val="ConsPlusNormal"/>
      </w:pPr>
    </w:p>
    <w:p w:rsidR="00284AE5" w:rsidRDefault="00284AE5">
      <w:pPr>
        <w:pStyle w:val="ConsPlusNormal"/>
      </w:pPr>
    </w:p>
    <w:p w:rsidR="00284AE5" w:rsidRDefault="00284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1D" w:rsidRDefault="00F34A1D">
      <w:bookmarkStart w:id="1" w:name="_GoBack"/>
      <w:bookmarkEnd w:id="1"/>
    </w:p>
    <w:sectPr w:rsidR="00F34A1D" w:rsidSect="0060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5"/>
    <w:rsid w:val="00284AE5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86690FB92AC07E8202531480D97CF4666536359982F2CB4D98E2E15F7921D57CF82805620A634n1WDH" TargetMode="External"/><Relationship Id="rId13" Type="http://schemas.openxmlformats.org/officeDocument/2006/relationships/hyperlink" Target="consultantplus://offline/ref=8CF7262783BDA46B2C4B43CBEE5826D868DA6B94FD97AC07E8202531480D97CF4666536359982E2CB7D98E2E15F7921D57CF82805620A634n1W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262783BDA46B2C4B43CBEE5826D868DA6B94FD97AC07E8202531480D97CF4666536359982E2CB7D98E2E15F7921D57CF82805620A634n1WDH" TargetMode="External"/><Relationship Id="rId12" Type="http://schemas.openxmlformats.org/officeDocument/2006/relationships/hyperlink" Target="consultantplus://offline/ref=8CF7262783BDA46B2C4B43CBEE5826D86BD26796FE92AC07E8202531480D97CF4666536359982E2CB5D98E2E15F7921D57CF82805620A634n1WD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7262783BDA46B2C4B43CBEE5826D868DA6B94FD97AC07E8202531480D97CF4666536359982E2DB2D98E2E15F7921D57CF82805620A634n1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43CBEE5826D86BD26796FE92AC07E8202531480D97CF4666536359982E2CB7D98E2E15F7921D57CF82805620A634n1WDH" TargetMode="External"/><Relationship Id="rId11" Type="http://schemas.openxmlformats.org/officeDocument/2006/relationships/hyperlink" Target="consultantplus://offline/ref=8CF7262783BDA46B2C4B43CBEE5826D86BD26796FE92AC07E8202531480D97CF4666536359982E2CB4D98E2E15F7921D57CF82805620A634n1W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F7262783BDA46B2C4B43CBEE5826D868DA6B94FD97AC07E8202531480D97CF4666536359982E2CBAD98E2E15F7921D57CF82805620A634n1WDH" TargetMode="External"/><Relationship Id="rId10" Type="http://schemas.openxmlformats.org/officeDocument/2006/relationships/hyperlink" Target="consultantplus://offline/ref=8CF7262783BDA46B2C4B43CBEE5826D868DA6090FC97AC07E8202531480D97CF4666536359982E2EBBD98E2E15F7921D57CF82805620A634n1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262783BDA46B2C4B5CDAFB5826D86BDC6195FB90AC07E8202531480D97CF54660B6F599C302DB0CCD87F50nAWBH" TargetMode="External"/><Relationship Id="rId14" Type="http://schemas.openxmlformats.org/officeDocument/2006/relationships/hyperlink" Target="consultantplus://offline/ref=8CF7262783BDA46B2C4B43CBEE5826D868DA6B94FD97AC07E8202531480D97CF4666536359982E2CB5D98E2E15F7921D57CF82805620A634n1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2019-12-04T07:22:00Z</dcterms:created>
  <dcterms:modified xsi:type="dcterms:W3CDTF">2019-12-04T07:22:00Z</dcterms:modified>
</cp:coreProperties>
</file>