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2" w:rsidRDefault="00654262">
      <w:pPr>
        <w:pStyle w:val="ConsPlusNonformat"/>
        <w:jc w:val="both"/>
      </w:pPr>
      <w:bookmarkStart w:id="0" w:name="_GoBack"/>
      <w:bookmarkEnd w:id="0"/>
      <w:r>
        <w:t xml:space="preserve">                 ЛОГКУ "Центр социальной защиты населения"</w:t>
      </w:r>
    </w:p>
    <w:p w:rsidR="00654262" w:rsidRDefault="00654262">
      <w:pPr>
        <w:pStyle w:val="ConsPlusNonformat"/>
        <w:jc w:val="both"/>
      </w:pPr>
      <w:r>
        <w:t xml:space="preserve"> ________________________________________________________________________</w:t>
      </w:r>
    </w:p>
    <w:p w:rsidR="00654262" w:rsidRDefault="00654262">
      <w:pPr>
        <w:pStyle w:val="ConsPlusNonformat"/>
        <w:jc w:val="both"/>
        <w:outlineLvl w:val="0"/>
      </w:pPr>
    </w:p>
    <w:p w:rsidR="00654262" w:rsidRDefault="00654262">
      <w:pPr>
        <w:pStyle w:val="ConsPlusNonformat"/>
        <w:jc w:val="both"/>
      </w:pPr>
      <w:r>
        <w:t xml:space="preserve">         Индивидуальная программа предоставления социальных услуг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>__________________                                     N __________________</w:t>
      </w:r>
    </w:p>
    <w:p w:rsidR="00654262" w:rsidRDefault="00654262">
      <w:pPr>
        <w:pStyle w:val="ConsPlusNonformat"/>
        <w:jc w:val="both"/>
      </w:pPr>
      <w:r>
        <w:t>(дата составления)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654262" w:rsidRDefault="00654262">
      <w:pPr>
        <w:pStyle w:val="ConsPlusNonformat"/>
        <w:jc w:val="both"/>
      </w:pPr>
      <w:r>
        <w:t>2. Пол ______________ 3. Дата рождения ____________________________________</w:t>
      </w:r>
    </w:p>
    <w:p w:rsidR="00654262" w:rsidRDefault="00654262">
      <w:pPr>
        <w:pStyle w:val="ConsPlusNonformat"/>
        <w:jc w:val="both"/>
      </w:pPr>
      <w:r>
        <w:t>4. Адрес места жительства:</w:t>
      </w:r>
    </w:p>
    <w:p w:rsidR="00654262" w:rsidRDefault="00654262">
      <w:pPr>
        <w:pStyle w:val="ConsPlusNonformat"/>
        <w:jc w:val="both"/>
      </w:pPr>
      <w:r>
        <w:t>почтовый</w:t>
      </w:r>
    </w:p>
    <w:p w:rsidR="00654262" w:rsidRDefault="00654262">
      <w:pPr>
        <w:pStyle w:val="ConsPlusNonformat"/>
        <w:jc w:val="both"/>
      </w:pPr>
      <w:r>
        <w:t>индекс   __________________  город (район) ________________________________</w:t>
      </w:r>
    </w:p>
    <w:p w:rsidR="00654262" w:rsidRDefault="00654262">
      <w:pPr>
        <w:pStyle w:val="ConsPlusNonformat"/>
        <w:jc w:val="both"/>
      </w:pPr>
      <w:r>
        <w:t>село ______________________ улица ______________________ дом N ____________</w:t>
      </w:r>
    </w:p>
    <w:p w:rsidR="00654262" w:rsidRDefault="00654262">
      <w:pPr>
        <w:pStyle w:val="ConsPlusNonformat"/>
        <w:jc w:val="both"/>
      </w:pPr>
      <w:r>
        <w:t>корпус ___________ квартира ___________ телефон ___________________________</w:t>
      </w:r>
    </w:p>
    <w:p w:rsidR="00654262" w:rsidRDefault="00654262">
      <w:pPr>
        <w:pStyle w:val="ConsPlusNonformat"/>
        <w:jc w:val="both"/>
      </w:pPr>
      <w:r>
        <w:t>5. Адрес места работы:</w:t>
      </w:r>
    </w:p>
    <w:p w:rsidR="00654262" w:rsidRDefault="00654262">
      <w:pPr>
        <w:pStyle w:val="ConsPlusNonformat"/>
        <w:jc w:val="both"/>
      </w:pPr>
      <w:r>
        <w:t>почтовый индекс ____________ город (район) ________________________________</w:t>
      </w:r>
    </w:p>
    <w:p w:rsidR="00654262" w:rsidRDefault="00654262">
      <w:pPr>
        <w:pStyle w:val="ConsPlusNonformat"/>
        <w:jc w:val="both"/>
      </w:pPr>
      <w:r>
        <w:t>улица ______________________ дом ___________ телефон ______________________</w:t>
      </w:r>
    </w:p>
    <w:p w:rsidR="00654262" w:rsidRDefault="00654262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654262" w:rsidRDefault="00654262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654262" w:rsidRDefault="00654262">
      <w:pPr>
        <w:pStyle w:val="ConsPlusNonformat"/>
        <w:jc w:val="both"/>
      </w:pPr>
      <w:r>
        <w:t>___________________________________________________________________________</w:t>
      </w:r>
    </w:p>
    <w:p w:rsidR="00654262" w:rsidRDefault="00654262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654262" w:rsidRDefault="00654262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654262" w:rsidRDefault="00654262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654262" w:rsidRDefault="00654262">
      <w:pPr>
        <w:pStyle w:val="ConsPlusNonformat"/>
        <w:jc w:val="both"/>
      </w:pPr>
      <w:r>
        <w:t>9. Форма социального обслуживания ________________________________________.</w:t>
      </w:r>
    </w:p>
    <w:p w:rsidR="00654262" w:rsidRDefault="00654262">
      <w:pPr>
        <w:pStyle w:val="ConsPlusNonformat"/>
        <w:jc w:val="both"/>
      </w:pPr>
      <w:r>
        <w:t>10. Виды социальных услуг:</w:t>
      </w:r>
    </w:p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 xml:space="preserve">                           I. Социально-бытовые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  II. Социально-медицинские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IV. Социально-педагогические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    V. Социально-трудовые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Наименование социально-трудовой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</w:t>
            </w:r>
            <w:r>
              <w:lastRenderedPageBreak/>
              <w:t>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lastRenderedPageBreak/>
              <w:t>Срок предоставлен</w:t>
            </w:r>
            <w:r>
              <w:lastRenderedPageBreak/>
              <w:t>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lastRenderedPageBreak/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   VI. Социально-правовые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VII. Услуги в целях повышения коммуникативного потенциала</w:t>
      </w:r>
    </w:p>
    <w:p w:rsidR="00654262" w:rsidRDefault="00654262">
      <w:pPr>
        <w:pStyle w:val="ConsPlusNonformat"/>
        <w:jc w:val="both"/>
      </w:pPr>
      <w:r>
        <w:t xml:space="preserve">             получателей социальных услуг, имеющих ограничения</w:t>
      </w:r>
    </w:p>
    <w:p w:rsidR="00654262" w:rsidRDefault="00654262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Примечания:</w:t>
      </w:r>
    </w:p>
    <w:p w:rsidR="00654262" w:rsidRDefault="00654262">
      <w:pPr>
        <w:pStyle w:val="ConsPlusNonformat"/>
        <w:jc w:val="both"/>
      </w:pPr>
      <w:r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654262" w:rsidRDefault="00654262">
      <w:pPr>
        <w:pStyle w:val="ConsPlusNonformat"/>
        <w:jc w:val="both"/>
      </w:pPr>
      <w:r>
        <w:t>единицей  измерения  (например,  м</w:t>
      </w:r>
      <w:proofErr w:type="gramStart"/>
      <w:r>
        <w:t>2</w:t>
      </w:r>
      <w:proofErr w:type="gramEnd"/>
      <w:r>
        <w:t>, шт., место, комплект) в случаях, когда</w:t>
      </w:r>
    </w:p>
    <w:p w:rsidR="00654262" w:rsidRDefault="00654262">
      <w:pPr>
        <w:pStyle w:val="ConsPlusNonformat"/>
        <w:jc w:val="both"/>
      </w:pPr>
      <w:r>
        <w:t>объем может быть определен единицами измерения.</w:t>
      </w:r>
    </w:p>
    <w:p w:rsidR="00654262" w:rsidRDefault="00654262">
      <w:pPr>
        <w:pStyle w:val="ConsPlusNonformat"/>
        <w:jc w:val="both"/>
      </w:pPr>
      <w:r>
        <w:t xml:space="preserve">    1.1.  При  заполнении  граф  "наименование  социально-бытовой  услуги",</w:t>
      </w:r>
    </w:p>
    <w:p w:rsidR="00654262" w:rsidRDefault="00654262">
      <w:pPr>
        <w:pStyle w:val="ConsPlusNonformat"/>
        <w:jc w:val="both"/>
      </w:pPr>
      <w:r>
        <w:t>"наименование       социально-медицинской       услуги",      "наименование</w:t>
      </w:r>
    </w:p>
    <w:p w:rsidR="00654262" w:rsidRDefault="00654262">
      <w:pPr>
        <w:pStyle w:val="ConsPlusNonformat"/>
        <w:jc w:val="both"/>
      </w:pPr>
      <w:r>
        <w:t>социально-психологической  услуги",  "наименование социально-педагогической</w:t>
      </w:r>
    </w:p>
    <w:p w:rsidR="00654262" w:rsidRDefault="00654262">
      <w:pPr>
        <w:pStyle w:val="ConsPlusNonformat"/>
        <w:jc w:val="both"/>
      </w:pPr>
      <w:r>
        <w:t>услуги",    "наименование    социально-трудовой    услуги",   "наименование</w:t>
      </w:r>
    </w:p>
    <w:p w:rsidR="00654262" w:rsidRDefault="00654262">
      <w:pPr>
        <w:pStyle w:val="ConsPlusNonformat"/>
        <w:jc w:val="both"/>
      </w:pPr>
      <w:r>
        <w:t>социально-правовой  услуги",  "наименование услуги" указывается также форма</w:t>
      </w:r>
    </w:p>
    <w:p w:rsidR="00654262" w:rsidRDefault="00654262">
      <w:pPr>
        <w:pStyle w:val="ConsPlusNonformat"/>
        <w:jc w:val="both"/>
      </w:pPr>
      <w:r>
        <w:t>социального обслуживания.</w:t>
      </w:r>
    </w:p>
    <w:p w:rsidR="00654262" w:rsidRDefault="00654262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654262" w:rsidRDefault="00654262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654262" w:rsidRDefault="00654262">
      <w:pPr>
        <w:pStyle w:val="ConsPlusNonformat"/>
        <w:jc w:val="both"/>
      </w:pPr>
      <w:r>
        <w:t xml:space="preserve">    3.  При  заполнении графы "отметка о выполнении" поставщиком </w:t>
      </w:r>
      <w:proofErr w:type="gramStart"/>
      <w:r>
        <w:t>социальных</w:t>
      </w:r>
      <w:proofErr w:type="gramEnd"/>
    </w:p>
    <w:p w:rsidR="00654262" w:rsidRDefault="00654262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654262" w:rsidRDefault="00654262">
      <w:pPr>
        <w:pStyle w:val="ConsPlusNonformat"/>
        <w:jc w:val="both"/>
      </w:pPr>
      <w:r>
        <w:t>указанием причины).</w:t>
      </w:r>
    </w:p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654262" w:rsidRDefault="0065426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(указываются необходимые условия,</w:t>
      </w:r>
      <w:proofErr w:type="gramEnd"/>
    </w:p>
    <w:p w:rsidR="00654262" w:rsidRDefault="00654262">
      <w:pPr>
        <w:pStyle w:val="ConsPlusNonformat"/>
        <w:jc w:val="both"/>
      </w:pPr>
      <w:r>
        <w:t>___________________________________________________________________________</w:t>
      </w:r>
    </w:p>
    <w:p w:rsidR="00654262" w:rsidRDefault="00654262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654262" w:rsidRDefault="00654262">
      <w:pPr>
        <w:pStyle w:val="ConsPlusNonformat"/>
        <w:jc w:val="both"/>
      </w:pPr>
      <w:r>
        <w:t>__________________________________________________________________________.</w:t>
      </w:r>
    </w:p>
    <w:p w:rsidR="00654262" w:rsidRDefault="00654262">
      <w:pPr>
        <w:pStyle w:val="ConsPlusNonformat"/>
        <w:jc w:val="both"/>
      </w:pPr>
      <w:r>
        <w:t xml:space="preserve">         социальных услуг с учетом формы социального обслуживания)</w:t>
      </w:r>
    </w:p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35"/>
        <w:gridCol w:w="4025"/>
      </w:tblGrid>
      <w:tr w:rsidR="00654262">
        <w:tc>
          <w:tcPr>
            <w:tcW w:w="221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35" w:type="dxa"/>
          </w:tcPr>
          <w:p w:rsidR="00654262" w:rsidRDefault="00654262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025" w:type="dxa"/>
          </w:tcPr>
          <w:p w:rsidR="00654262" w:rsidRDefault="00654262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654262">
        <w:tc>
          <w:tcPr>
            <w:tcW w:w="221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35" w:type="dxa"/>
          </w:tcPr>
          <w:p w:rsidR="00654262" w:rsidRDefault="00654262">
            <w:pPr>
              <w:pStyle w:val="ConsPlusNormal"/>
            </w:pPr>
          </w:p>
        </w:tc>
        <w:tc>
          <w:tcPr>
            <w:tcW w:w="4025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221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35" w:type="dxa"/>
          </w:tcPr>
          <w:p w:rsidR="00654262" w:rsidRDefault="00654262">
            <w:pPr>
              <w:pStyle w:val="ConsPlusNormal"/>
            </w:pPr>
          </w:p>
        </w:tc>
        <w:tc>
          <w:tcPr>
            <w:tcW w:w="4025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221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35" w:type="dxa"/>
          </w:tcPr>
          <w:p w:rsidR="00654262" w:rsidRDefault="00654262">
            <w:pPr>
              <w:pStyle w:val="ConsPlusNormal"/>
            </w:pPr>
          </w:p>
        </w:tc>
        <w:tc>
          <w:tcPr>
            <w:tcW w:w="4025" w:type="dxa"/>
          </w:tcPr>
          <w:p w:rsidR="00654262" w:rsidRDefault="00654262">
            <w:pPr>
              <w:pStyle w:val="ConsPlusNormal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814"/>
        <w:gridCol w:w="850"/>
        <w:gridCol w:w="1644"/>
      </w:tblGrid>
      <w:tr w:rsidR="00654262">
        <w:tc>
          <w:tcPr>
            <w:tcW w:w="4762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14" w:type="dxa"/>
          </w:tcPr>
          <w:p w:rsidR="00654262" w:rsidRDefault="00654262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850" w:type="dxa"/>
          </w:tcPr>
          <w:p w:rsidR="00654262" w:rsidRDefault="00654262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1644" w:type="dxa"/>
          </w:tcPr>
          <w:p w:rsidR="00654262" w:rsidRDefault="00654262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654262">
        <w:tc>
          <w:tcPr>
            <w:tcW w:w="4762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814" w:type="dxa"/>
          </w:tcPr>
          <w:p w:rsidR="00654262" w:rsidRDefault="00654262">
            <w:pPr>
              <w:pStyle w:val="ConsPlusNormal"/>
            </w:pPr>
          </w:p>
        </w:tc>
        <w:tc>
          <w:tcPr>
            <w:tcW w:w="850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644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4762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814" w:type="dxa"/>
          </w:tcPr>
          <w:p w:rsidR="00654262" w:rsidRDefault="00654262">
            <w:pPr>
              <w:pStyle w:val="ConsPlusNormal"/>
            </w:pPr>
          </w:p>
        </w:tc>
        <w:tc>
          <w:tcPr>
            <w:tcW w:w="850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644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4762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814" w:type="dxa"/>
          </w:tcPr>
          <w:p w:rsidR="00654262" w:rsidRDefault="00654262">
            <w:pPr>
              <w:pStyle w:val="ConsPlusNormal"/>
            </w:pPr>
          </w:p>
        </w:tc>
        <w:tc>
          <w:tcPr>
            <w:tcW w:w="850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644" w:type="dxa"/>
          </w:tcPr>
          <w:p w:rsidR="00654262" w:rsidRDefault="00654262">
            <w:pPr>
              <w:pStyle w:val="ConsPlusNormal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891"/>
        <w:gridCol w:w="2551"/>
      </w:tblGrid>
      <w:tr w:rsidR="00654262">
        <w:tc>
          <w:tcPr>
            <w:tcW w:w="3628" w:type="dxa"/>
          </w:tcPr>
          <w:p w:rsidR="00654262" w:rsidRDefault="00654262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2891" w:type="dxa"/>
          </w:tcPr>
          <w:p w:rsidR="00654262" w:rsidRDefault="00654262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551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</w:tbl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654262" w:rsidRDefault="00654262">
      <w:pPr>
        <w:pStyle w:val="ConsPlusNonformat"/>
        <w:jc w:val="both"/>
      </w:pPr>
      <w:r>
        <w:t>согласен</w:t>
      </w:r>
    </w:p>
    <w:p w:rsidR="00654262" w:rsidRDefault="00654262">
      <w:pPr>
        <w:pStyle w:val="ConsPlusNonformat"/>
        <w:jc w:val="both"/>
      </w:pPr>
      <w:r>
        <w:t>____________________________________________     __________________________</w:t>
      </w:r>
    </w:p>
    <w:p w:rsidR="00654262" w:rsidRDefault="00654262">
      <w:pPr>
        <w:pStyle w:val="ConsPlusNonformat"/>
        <w:jc w:val="both"/>
      </w:pPr>
      <w:proofErr w:type="gramStart"/>
      <w:r>
        <w:t>(подпись получателя социальных услуг или            (расшифровка подписи)</w:t>
      </w:r>
      <w:proofErr w:type="gramEnd"/>
    </w:p>
    <w:p w:rsidR="00654262" w:rsidRDefault="00654262">
      <w:pPr>
        <w:pStyle w:val="ConsPlusNonformat"/>
        <w:jc w:val="both"/>
      </w:pPr>
      <w:r>
        <w:t xml:space="preserve">      его законного представителя)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>Лицо, уполномоченное на подписание</w:t>
      </w:r>
    </w:p>
    <w:p w:rsidR="00654262" w:rsidRDefault="00654262">
      <w:pPr>
        <w:pStyle w:val="ConsPlusNonformat"/>
        <w:jc w:val="both"/>
      </w:pPr>
      <w:r>
        <w:t>индивидуальной программы</w:t>
      </w:r>
    </w:p>
    <w:p w:rsidR="00654262" w:rsidRDefault="00654262">
      <w:pPr>
        <w:pStyle w:val="ConsPlusNonformat"/>
        <w:jc w:val="both"/>
      </w:pPr>
      <w:r>
        <w:t>____________________________________________     __________________________</w:t>
      </w:r>
    </w:p>
    <w:p w:rsidR="00654262" w:rsidRDefault="00654262">
      <w:pPr>
        <w:pStyle w:val="ConsPlusNonformat"/>
        <w:jc w:val="both"/>
      </w:pPr>
      <w:r>
        <w:t xml:space="preserve">         (должность лица, подпись)                 (расшифровка подписи)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 xml:space="preserve">    М.П.</w:t>
      </w:r>
    </w:p>
    <w:p w:rsidR="00654262" w:rsidRDefault="0018652D">
      <w:pPr>
        <w:pStyle w:val="ConsPlusNormal"/>
      </w:pPr>
      <w:hyperlink r:id="rId5" w:history="1">
        <w:r w:rsidR="00654262">
          <w:rPr>
            <w:i/>
            <w:color w:val="0000FF"/>
          </w:rPr>
          <w:br/>
          <w:t xml:space="preserve">Приказ комитета по социальной защите населения Ленинградской области от 29.06.2018 N 18 "Об утверждении административного регламента предоставления государственной услуги по признанию гражданина </w:t>
        </w:r>
        <w:proofErr w:type="gramStart"/>
        <w:r w:rsidR="00654262">
          <w:rPr>
            <w:i/>
            <w:color w:val="0000FF"/>
          </w:rPr>
          <w:t>нуждающимся</w:t>
        </w:r>
        <w:proofErr w:type="gramEnd"/>
        <w:r w:rsidR="00654262">
          <w:rPr>
            <w:i/>
            <w:color w:val="0000FF"/>
          </w:rPr>
          <w:t xml:space="preserve"> в социальном обслуживании и составлению индивидуальной программы предоставления социальных услуг" </w:t>
        </w:r>
      </w:hyperlink>
      <w:r w:rsidR="00654262">
        <w:br/>
      </w:r>
    </w:p>
    <w:p w:rsidR="00662B4E" w:rsidRDefault="0018652D"/>
    <w:sectPr w:rsidR="00662B4E" w:rsidSect="0042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2"/>
    <w:rsid w:val="0018652D"/>
    <w:rsid w:val="00654262"/>
    <w:rsid w:val="00761651"/>
    <w:rsid w:val="00976690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6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42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6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42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A2B02071E8AB284CEAEDBBFB1307742D7E256E75B9B2EC5491F8338B3D1CE41CED738FB33A8EB776C8D60C209400750875D85D7A5B072A5C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User</cp:lastModifiedBy>
  <cp:revision>2</cp:revision>
  <dcterms:created xsi:type="dcterms:W3CDTF">2019-12-17T07:27:00Z</dcterms:created>
  <dcterms:modified xsi:type="dcterms:W3CDTF">2019-12-17T07:27:00Z</dcterms:modified>
</cp:coreProperties>
</file>